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B995" w14:textId="7AAC5DE6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17</w:t>
      </w:r>
    </w:p>
    <w:p w14:paraId="03ED8909" w14:textId="77777777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4AAED425" w14:textId="63563529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17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แนวปฏิบัติเมื่อพบเนื้อหาไม่เหมาะสมและผลกระทบจากการเผยแพร่เนื้อหาไม่เหมาะสม</w:t>
      </w:r>
      <w:r w:rsidRPr="00E10087">
        <w:rPr>
          <w:rFonts w:ascii="TH SarabunPSK" w:hAnsi="TH SarabunPSK" w:cs="TH SarabunPSK"/>
          <w:sz w:val="32"/>
          <w:szCs w:val="32"/>
          <w:cs/>
        </w:rPr>
        <w:br/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การใช้เทคโนโลยีสารสนเทศอย่างมีความรับผิดชอบ</w:t>
      </w:r>
    </w:p>
    <w:p w14:paraId="300D59EC" w14:textId="77777777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0B3F7B58" w14:textId="77777777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1D6B92D2" w14:textId="77777777" w:rsidR="00BE77A3" w:rsidRPr="00E10087" w:rsidRDefault="00BE77A3" w:rsidP="00E1008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2EC5070" w14:textId="77777777" w:rsidR="00BE77A3" w:rsidRPr="00E10087" w:rsidRDefault="00BE77A3" w:rsidP="00E1008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7ED6C3D5" w14:textId="77777777" w:rsidR="00BE77A3" w:rsidRPr="00E10087" w:rsidRDefault="00BE77A3" w:rsidP="00E1008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10087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1023B8D8" w14:textId="77777777" w:rsidR="00BE77A3" w:rsidRPr="00E10087" w:rsidRDefault="00BE77A3" w:rsidP="00E1008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4576F0B0" w14:textId="77777777" w:rsidR="00BE77A3" w:rsidRPr="00E10087" w:rsidRDefault="00BE77A3" w:rsidP="00E1008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5ADBE93E" w14:textId="455CF146" w:rsidR="0000097F" w:rsidRPr="0000097F" w:rsidRDefault="00BE77A3" w:rsidP="0000097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0087">
        <w:rPr>
          <w:rFonts w:ascii="TH SarabunPSK" w:hAnsi="TH SarabunPSK" w:cs="TH SarabunPSK"/>
          <w:sz w:val="32"/>
          <w:szCs w:val="32"/>
          <w:cs/>
        </w:rPr>
        <w:t>ตัวชี้วัด ม.2/</w:t>
      </w:r>
      <w:r w:rsidR="0000097F">
        <w:rPr>
          <w:rFonts w:ascii="TH SarabunPSK" w:hAnsi="TH SarabunPSK" w:cs="TH SarabunPSK" w:hint="cs"/>
          <w:sz w:val="32"/>
          <w:szCs w:val="32"/>
          <w:cs/>
        </w:rPr>
        <w:t>4</w:t>
      </w:r>
      <w:r w:rsidRPr="00E10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97F" w:rsidRPr="0000097F">
        <w:rPr>
          <w:rFonts w:ascii="TH SarabunPSK" w:hAnsi="TH SarabunPSK" w:cs="TH SarabunPSK"/>
          <w:sz w:val="32"/>
          <w:szCs w:val="32"/>
          <w:cs/>
        </w:rPr>
        <w:t>. ใช้เทคโนโลยีสารสนเทศอย่างปลอดภัย</w:t>
      </w:r>
      <w:r w:rsidR="00000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97F" w:rsidRPr="0000097F">
        <w:rPr>
          <w:rFonts w:ascii="TH SarabunPSK" w:hAnsi="TH SarabunPSK" w:cs="TH SarabunPSK"/>
          <w:sz w:val="32"/>
          <w:szCs w:val="32"/>
          <w:cs/>
        </w:rPr>
        <w:t>มีความรับผิดชอบ สร้างและแสดงสิทธิใน</w:t>
      </w:r>
    </w:p>
    <w:p w14:paraId="7EFC6EF1" w14:textId="418FE097" w:rsidR="00BE77A3" w:rsidRDefault="0000097F" w:rsidP="0000097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0097F">
        <w:rPr>
          <w:rFonts w:ascii="TH SarabunPSK" w:hAnsi="TH SarabunPSK" w:cs="TH SarabunPSK"/>
          <w:sz w:val="32"/>
          <w:szCs w:val="32"/>
          <w:cs/>
        </w:rPr>
        <w:t xml:space="preserve"> การเผยแพร่ผลงาน</w:t>
      </w:r>
    </w:p>
    <w:p w14:paraId="1BD0DFCF" w14:textId="77777777" w:rsidR="00E10087" w:rsidRPr="00E10087" w:rsidRDefault="00E10087" w:rsidP="00E1008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5F377EB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84C2A0C" w14:textId="77777777" w:rsidR="00E10087" w:rsidRPr="00E10087" w:rsidRDefault="00E10087" w:rsidP="00E1008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นักเรียนสามารถอธิบายประเภทของเนื้อหาไม่เหมาะสมบนสื่อดิจิทัลได้</w:t>
      </w:r>
    </w:p>
    <w:p w14:paraId="6CF5C042" w14:textId="77777777" w:rsidR="00E10087" w:rsidRPr="00E10087" w:rsidRDefault="00E10087" w:rsidP="00E1008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นักเรียนสามารถวิเคราะห์สถานการณ์และเลือกแนวปฏิบัติที่เหมาะสมเมื่อพบเนื้อหาไม่เหมาะสม</w:t>
      </w:r>
    </w:p>
    <w:p w14:paraId="2ADDA322" w14:textId="77777777" w:rsidR="00E10087" w:rsidRPr="00E10087" w:rsidRDefault="00E10087" w:rsidP="00E1008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นักเรียนมีความรับผิดชอบและมีจริยธรรมในการใช้งานเทคโนโลยีสารสนเทศ</w:t>
      </w:r>
    </w:p>
    <w:p w14:paraId="13C80C45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87CC806">
          <v:rect id="_x0000_i1025" style="width:0;height:1.5pt" o:hralign="center" o:hrstd="t" o:hr="t" fillcolor="#a0a0a0" stroked="f"/>
        </w:pict>
      </w:r>
    </w:p>
    <w:p w14:paraId="7C8B8064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0EC9678E" w14:textId="77777777" w:rsidR="00E10087" w:rsidRPr="00E10087" w:rsidRDefault="00E10087" w:rsidP="00E10087">
      <w:pPr>
        <w:spacing w:before="100" w:beforeAutospacing="1" w:after="100" w:afterAutospacing="1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การเผยแพร่หรือแชร์เนื้อหาที่ไม่เหมาะสม เช่น ข้อมูลเท็จ คำพูดแสดงความเกลียดชัง หรือภาพที่รุนแรง ส่งผลเสียต่อผู้รับสารและสังคม ผู้เรียนควรมีแนวทางปฏิบัติที่เหมาะสม เช่น การไม่แชร์ การรายงาน การให้คำแนะนำอย่างสุภาพ</w:t>
      </w:r>
    </w:p>
    <w:p w14:paraId="5F96635D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61245A1">
          <v:rect id="_x0000_i1026" style="width:0;height:1.5pt" o:hralign="center" o:hrstd="t" o:hr="t" fillcolor="#a0a0a0" stroked="f"/>
        </w:pict>
      </w:r>
    </w:p>
    <w:p w14:paraId="276ECA24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604D9B5F" w14:textId="77777777" w:rsidR="00E10087" w:rsidRPr="00E10087" w:rsidRDefault="00E10087" w:rsidP="00E1008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ความสามารถในการใช้เทคโนโลยีสารสนเทศอย่างรับผิดชอบ</w:t>
      </w:r>
    </w:p>
    <w:p w14:paraId="1C4E729E" w14:textId="77777777" w:rsidR="00E10087" w:rsidRPr="00E10087" w:rsidRDefault="00E10087" w:rsidP="00E1008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 และเลือกแนวทางการตัดสินใจอย่างเหมาะสม</w:t>
      </w:r>
    </w:p>
    <w:p w14:paraId="088FC87B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605F4D9">
          <v:rect id="_x0000_i1027" style="width:0;height:1.5pt" o:hralign="center" o:hrstd="t" o:hr="t" fillcolor="#a0a0a0" stroked="f"/>
        </w:pict>
      </w:r>
    </w:p>
    <w:p w14:paraId="0F0AC930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2BD4FA40" w14:textId="77777777" w:rsidR="00E10087" w:rsidRPr="00E10087" w:rsidRDefault="00E10087" w:rsidP="00E1008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>K):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ประเภทของเนื้อหาไม่เหมาะสมและผลกระทบจากการเผยแพร่</w:t>
      </w:r>
    </w:p>
    <w:p w14:paraId="24912B7D" w14:textId="77777777" w:rsidR="00E10087" w:rsidRPr="00E10087" w:rsidRDefault="00E10087" w:rsidP="00E1008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ทักษะ/กระบวนการ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>P):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วิเคราะห์สถานการณ์ และเลือกวิธีปฏิบัติ</w:t>
      </w:r>
    </w:p>
    <w:p w14:paraId="703E23C3" w14:textId="77777777" w:rsidR="00E10087" w:rsidRPr="00E10087" w:rsidRDefault="00E10087" w:rsidP="00E1008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>A):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รับผิดชอบ มีจริยธรรมในการใช้เทคโนโลยี</w:t>
      </w:r>
    </w:p>
    <w:p w14:paraId="1AEEE960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D8F0DFC">
          <v:rect id="_x0000_i1028" style="width:0;height:1.5pt" o:hralign="center" o:hrstd="t" o:hr="t" fillcolor="#a0a0a0" stroked="f"/>
        </w:pict>
      </w:r>
    </w:p>
    <w:p w14:paraId="5A7BD354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5B6713FB" w14:textId="77777777" w:rsidR="00E10087" w:rsidRPr="00E10087" w:rsidRDefault="00E10087" w:rsidP="00E1008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ใบงาน “รับผิดชอบในโลกออนไลน์”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นักเรียนเขียนคำตอบจากสถานการณ์ที่กำหนด โดยอธิบายการรับมืออย่างเหมาะสมต่อกรณีเนื้อหาไม่เหมาะสม เช่น ข่าวปลอม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การกลั่นแกล้งออนไลน์ ฯลฯ</w:t>
      </w:r>
    </w:p>
    <w:p w14:paraId="1C76758D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4185EC7">
          <v:rect id="_x0000_i1029" style="width:0;height:1.5pt" o:hralign="center" o:hrstd="t" o:hr="t" fillcolor="#a0a0a0" stroked="f"/>
        </w:pict>
      </w:r>
    </w:p>
    <w:p w14:paraId="0788753F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1906AF41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07E2163" w14:textId="77777777" w:rsidR="00E10087" w:rsidRPr="00E10087" w:rsidRDefault="00E10087" w:rsidP="00E1008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ครูถามนักเรียน:</w:t>
      </w:r>
    </w:p>
    <w:p w14:paraId="71D3A575" w14:textId="77777777" w:rsidR="00E10087" w:rsidRPr="00E10087" w:rsidRDefault="00E10087" w:rsidP="00E10087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</w:rPr>
        <w:t>“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เคยเจอข่าวปลอม/คอมเมนต์แรง ๆ ในโซเชียลไหม</w:t>
      </w:r>
      <w:r w:rsidRPr="00E10087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F7F792E" w14:textId="77777777" w:rsidR="00E10087" w:rsidRPr="00E10087" w:rsidRDefault="00E10087" w:rsidP="00E10087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</w:rPr>
        <w:t>“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เราควรทำอย่างไรเมื่อเจอสิ่งเหล่านั้น</w:t>
      </w:r>
      <w:r w:rsidRPr="00E10087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858C755" w14:textId="77777777" w:rsidR="00E10087" w:rsidRPr="00E10087" w:rsidRDefault="00E10087" w:rsidP="00E1008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ครูยกตัวอย่างกรณีจริงที่เกิดในสื่อ เช่น แชร์ข่าวผิด</w:t>
      </w:r>
      <w:r w:rsidRPr="00E10087">
        <w:rPr>
          <w:rFonts w:ascii="TH SarabunPSK" w:eastAsia="Times New Roman" w:hAnsi="TH SarabunPSK" w:cs="TH SarabunPSK"/>
          <w:sz w:val="32"/>
          <w:szCs w:val="32"/>
        </w:rPr>
        <w:t>, Cyberbullying</w:t>
      </w:r>
    </w:p>
    <w:p w14:paraId="40E3D7C1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FD8D2B6" w14:textId="77777777" w:rsidR="00E10087" w:rsidRPr="00E10087" w:rsidRDefault="00E10087" w:rsidP="00E1008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อธิบายเนื้อหาดังนี้:</w:t>
      </w:r>
    </w:p>
    <w:p w14:paraId="3C189AE3" w14:textId="77777777" w:rsidR="00E10087" w:rsidRPr="00E10087" w:rsidRDefault="00E10087" w:rsidP="00E10087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ประเภทของเนื้อหาไม่เหมาะสม (ข่าวปลอม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ความรุนแรง</w:t>
      </w:r>
      <w:r w:rsidRPr="00E10087">
        <w:rPr>
          <w:rFonts w:ascii="TH SarabunPSK" w:eastAsia="Times New Roman" w:hAnsi="TH SarabunPSK" w:cs="TH SarabunPSK"/>
          <w:sz w:val="32"/>
          <w:szCs w:val="32"/>
        </w:rPr>
        <w:t>, Hate Speech)</w:t>
      </w:r>
    </w:p>
    <w:p w14:paraId="16FAB93B" w14:textId="77777777" w:rsidR="00E10087" w:rsidRPr="00E10087" w:rsidRDefault="00E10087" w:rsidP="00E10087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ผลกระทบต่อบุคคล/สังคม</w:t>
      </w:r>
    </w:p>
    <w:p w14:paraId="2BA0B9D7" w14:textId="77777777" w:rsidR="00E10087" w:rsidRPr="00E10087" w:rsidRDefault="00E10087" w:rsidP="00E10087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แนวทางการปฏิบัติ เช่น ไม่แชร์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รายงาน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แจ้งผู้ใหญ่</w:t>
      </w:r>
    </w:p>
    <w:p w14:paraId="500649CB" w14:textId="77777777" w:rsidR="00E10087" w:rsidRPr="00E10087" w:rsidRDefault="00E10087" w:rsidP="00E1008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ใช้วิดีโอหรือภาพจากสื่อจริง เพื่อยกตัวอย่างสถานการณ์</w:t>
      </w:r>
    </w:p>
    <w:p w14:paraId="1C49BEAD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ขั้นทำกิจกรรมเดี่ยว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424A2BA" w14:textId="77777777" w:rsidR="00E10087" w:rsidRPr="00E10087" w:rsidRDefault="00E10087" w:rsidP="00E1008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แจกใบงานสถานการณ์ เช่น:</w:t>
      </w:r>
    </w:p>
    <w:p w14:paraId="1C839609" w14:textId="77777777" w:rsidR="00E10087" w:rsidRPr="00E10087" w:rsidRDefault="00E10087" w:rsidP="00E1008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เห็นภาพล้อเลียนเพื่อนในกลุ่มไลน์</w:t>
      </w:r>
    </w:p>
    <w:p w14:paraId="7F1F9049" w14:textId="77777777" w:rsidR="00E10087" w:rsidRPr="00E10087" w:rsidRDefault="00E10087" w:rsidP="00E1008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เพื่อนแชร์ข่าวที่ดูไม่น่าเชื่อถือ</w:t>
      </w:r>
    </w:p>
    <w:p w14:paraId="78EF497C" w14:textId="77777777" w:rsidR="00E10087" w:rsidRPr="00E10087" w:rsidRDefault="00E10087" w:rsidP="00E1008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นักเรียนเลือก 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สถานการณ์ และเขียนคำตอบในใบงาน:</w:t>
      </w:r>
    </w:p>
    <w:p w14:paraId="0EE31BC0" w14:textId="77777777" w:rsidR="00E10087" w:rsidRPr="00E10087" w:rsidRDefault="00E10087" w:rsidP="00E1008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ปัญหาคืออะไร</w:t>
      </w:r>
      <w:r w:rsidRPr="00E10087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9AC5869" w14:textId="77777777" w:rsidR="00E10087" w:rsidRPr="00E10087" w:rsidRDefault="00E10087" w:rsidP="00E1008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จะรับมือหรือจัดการอย่างไร</w:t>
      </w:r>
      <w:r w:rsidRPr="00E10087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23C88ECF" w14:textId="77777777" w:rsidR="00E10087" w:rsidRPr="00E10087" w:rsidRDefault="00E10087" w:rsidP="00E1008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เหตุผลในการตัดสินใจ</w:t>
      </w:r>
    </w:p>
    <w:p w14:paraId="601B6CCB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 (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729A089" w14:textId="77777777" w:rsidR="00E10087" w:rsidRPr="00E10087" w:rsidRDefault="00E10087" w:rsidP="00E1008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ครูสรุปสิ่งที่เรียนรู้</w:t>
      </w:r>
    </w:p>
    <w:p w14:paraId="330053C1" w14:textId="77777777" w:rsidR="00E10087" w:rsidRPr="00E10087" w:rsidRDefault="00E10087" w:rsidP="00E1008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นักเรียนเขียน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>Exit Ticket</w:t>
      </w:r>
    </w:p>
    <w:p w14:paraId="2E99DE7E" w14:textId="77777777" w:rsidR="00E10087" w:rsidRPr="00E10087" w:rsidRDefault="00E10087" w:rsidP="00E10087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</w:rPr>
        <w:t>“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วันนี้ฉันได้เรียนรู้ว่า…”</w:t>
      </w:r>
    </w:p>
    <w:p w14:paraId="5FF95745" w14:textId="77777777" w:rsidR="00E10087" w:rsidRPr="00E10087" w:rsidRDefault="00E10087" w:rsidP="00E10087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</w:rPr>
        <w:t>“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จากนี้ฉันจะใช้อินเทอร์เน็ตอย่างรับผิดชอบโดย…”</w:t>
      </w:r>
    </w:p>
    <w:p w14:paraId="7B95E78D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5F8D727">
          <v:rect id="_x0000_i1030" style="width:0;height:1.5pt" o:hralign="center" o:hrstd="t" o:hr="t" fillcolor="#a0a0a0" stroked="f"/>
        </w:pict>
      </w:r>
    </w:p>
    <w:p w14:paraId="2887D61A" w14:textId="77777777" w:rsid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E1053B" w14:textId="2E4BAF10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8014"/>
      </w:tblGrid>
      <w:tr w:rsidR="00E10087" w:rsidRPr="00E10087" w14:paraId="77C6F827" w14:textId="77777777" w:rsidTr="00E100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928FC3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7969" w:type="dxa"/>
            <w:vAlign w:val="center"/>
            <w:hideMark/>
          </w:tcPr>
          <w:p w14:paraId="78A1F1D2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10087" w:rsidRPr="00E10087" w14:paraId="3B6E4CBB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ADB8B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สไลด์</w:t>
            </w:r>
          </w:p>
        </w:tc>
        <w:tc>
          <w:tcPr>
            <w:tcW w:w="7969" w:type="dxa"/>
            <w:vAlign w:val="center"/>
            <w:hideMark/>
          </w:tcPr>
          <w:p w14:paraId="32352236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ประเภทของเนื้อหาไม่เหมาะสม / แนวทางการจัดการ</w:t>
            </w:r>
          </w:p>
        </w:tc>
      </w:tr>
      <w:tr w:rsidR="00E10087" w:rsidRPr="00E10087" w14:paraId="0FC87056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276FB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ข่าวจริง</w:t>
            </w:r>
          </w:p>
        </w:tc>
        <w:tc>
          <w:tcPr>
            <w:tcW w:w="7969" w:type="dxa"/>
            <w:vAlign w:val="center"/>
            <w:hideMark/>
          </w:tcPr>
          <w:p w14:paraId="551B34E1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ยกตัวอย่างสถานการณ์จากข่าวเพื่อวิเคราะห์</w:t>
            </w:r>
          </w:p>
        </w:tc>
      </w:tr>
      <w:tr w:rsidR="00E10087" w:rsidRPr="00E10087" w14:paraId="3311394C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A497E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วิดีโอสั้น</w:t>
            </w:r>
          </w:p>
        </w:tc>
        <w:tc>
          <w:tcPr>
            <w:tcW w:w="7969" w:type="dxa"/>
            <w:vAlign w:val="center"/>
            <w:hideMark/>
          </w:tcPr>
          <w:p w14:paraId="2F322DBB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ตัวอย่างผลกระทบจากการเผยแพร่เนื้อหาผิด</w:t>
            </w:r>
          </w:p>
        </w:tc>
      </w:tr>
      <w:tr w:rsidR="00E10087" w:rsidRPr="00E10087" w14:paraId="742638E2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FF4B2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7969" w:type="dxa"/>
            <w:vAlign w:val="center"/>
            <w:hideMark/>
          </w:tcPr>
          <w:p w14:paraId="62EB3391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วิเคราะห์สถานการณ์และเลือกแนวทางรับผิดชอบ</w:t>
            </w:r>
          </w:p>
        </w:tc>
      </w:tr>
      <w:tr w:rsidR="00E10087" w:rsidRPr="00E10087" w14:paraId="4B17747B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135ED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969" w:type="dxa"/>
            <w:vAlign w:val="center"/>
            <w:hideMark/>
          </w:tcPr>
          <w:p w14:paraId="215EC0CE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แบบฟอร์มสะท้อนการเรียนรู้</w:t>
            </w:r>
          </w:p>
        </w:tc>
      </w:tr>
    </w:tbl>
    <w:p w14:paraId="5DDC5DC3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662CB5B">
          <v:rect id="_x0000_i1031" style="width:0;height:1.5pt" o:hralign="center" o:hrstd="t" o:hr="t" fillcolor="#a0a0a0" stroked="f"/>
        </w:pict>
      </w:r>
    </w:p>
    <w:p w14:paraId="6A05DBD4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7DCF339F" w14:textId="77777777" w:rsidR="00E10087" w:rsidRPr="00E10087" w:rsidRDefault="00E10087" w:rsidP="00E100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ไทยรู้ไซเบอร์</w:t>
      </w:r>
      <w:r w:rsidRPr="00E10087">
        <w:rPr>
          <w:rFonts w:ascii="TH SarabunPSK" w:eastAsia="Times New Roman" w:hAnsi="TH SarabunPSK" w:cs="TH SarabunPSK"/>
          <w:sz w:val="32"/>
          <w:szCs w:val="32"/>
        </w:rPr>
        <w:t xml:space="preserve"> (www.thaicyberkids.or.th)</w:t>
      </w:r>
    </w:p>
    <w:p w14:paraId="10FC5247" w14:textId="77777777" w:rsidR="00E10087" w:rsidRPr="00E10087" w:rsidRDefault="00E10087" w:rsidP="00E100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สื่อข่าวออนไลน์ เช่น ไทยรัฐ</w:t>
      </w:r>
      <w:r w:rsidRPr="00E10087">
        <w:rPr>
          <w:rFonts w:ascii="TH SarabunPSK" w:eastAsia="Times New Roman" w:hAnsi="TH SarabunPSK" w:cs="TH SarabunPSK"/>
          <w:sz w:val="32"/>
          <w:szCs w:val="32"/>
        </w:rPr>
        <w:t>, The Standard</w:t>
      </w:r>
    </w:p>
    <w:p w14:paraId="3AED167B" w14:textId="77777777" w:rsidR="00E10087" w:rsidRPr="00E10087" w:rsidRDefault="00E10087" w:rsidP="00E100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 xml:space="preserve">คลิปวิดีโอจาก </w:t>
      </w:r>
      <w:r w:rsidRPr="00E10087">
        <w:rPr>
          <w:rFonts w:ascii="TH SarabunPSK" w:eastAsia="Times New Roman" w:hAnsi="TH SarabunPSK" w:cs="TH SarabunPSK"/>
          <w:sz w:val="32"/>
          <w:szCs w:val="32"/>
        </w:rPr>
        <w:t>YouTube: “</w:t>
      </w: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ผลเสียจากการเผยแพร่ข่าวปลอม”</w:t>
      </w:r>
    </w:p>
    <w:p w14:paraId="3484385D" w14:textId="77777777" w:rsidR="00E10087" w:rsidRPr="00E10087" w:rsidRDefault="00E10087" w:rsidP="00E100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0087">
        <w:rPr>
          <w:rFonts w:ascii="TH SarabunPSK" w:eastAsia="Times New Roman" w:hAnsi="TH SarabunPSK" w:cs="TH SarabunPSK"/>
          <w:sz w:val="32"/>
          <w:szCs w:val="32"/>
          <w:cs/>
        </w:rPr>
        <w:t>เอกสารจากกระทรวงดิจิทัลเพื่อเศรษฐกิจและสังคม</w:t>
      </w:r>
    </w:p>
    <w:p w14:paraId="4F730CCB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7205A3E">
          <v:rect id="_x0000_i1032" style="width:0;height:1.5pt" o:hralign="center" o:hrstd="t" o:hr="t" fillcolor="#a0a0a0" stroked="f"/>
        </w:pict>
      </w:r>
    </w:p>
    <w:p w14:paraId="0BBEACC1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1707"/>
        <w:gridCol w:w="2017"/>
        <w:gridCol w:w="2549"/>
      </w:tblGrid>
      <w:tr w:rsidR="00E10087" w:rsidRPr="00E10087" w14:paraId="48FD85CD" w14:textId="77777777" w:rsidTr="00E100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F615E5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77B2CB5A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213041BF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5356EE37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E10087" w:rsidRPr="00E10087" w14:paraId="183C816F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2F0CD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อธิบายประเภทเนื้อหาไม่เหมาะสม</w:t>
            </w:r>
          </w:p>
        </w:tc>
        <w:tc>
          <w:tcPr>
            <w:tcW w:w="0" w:type="auto"/>
            <w:vAlign w:val="center"/>
            <w:hideMark/>
          </w:tcPr>
          <w:p w14:paraId="28DCAE75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ถาม-ตอบ / ใบงาน</w:t>
            </w:r>
          </w:p>
        </w:tc>
        <w:tc>
          <w:tcPr>
            <w:tcW w:w="0" w:type="auto"/>
            <w:vAlign w:val="center"/>
            <w:hideMark/>
          </w:tcPr>
          <w:p w14:paraId="351D8B02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496A90A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ถูก ≥ </w:t>
            </w:r>
            <w:r w:rsidRPr="00E10087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E10087" w:rsidRPr="00E10087" w14:paraId="6A7A984F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E313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</w:t>
            </w:r>
          </w:p>
        </w:tc>
        <w:tc>
          <w:tcPr>
            <w:tcW w:w="0" w:type="auto"/>
            <w:vAlign w:val="center"/>
            <w:hideMark/>
          </w:tcPr>
          <w:p w14:paraId="40F356DC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ใบงานวิเคราะห์</w:t>
            </w:r>
          </w:p>
        </w:tc>
        <w:tc>
          <w:tcPr>
            <w:tcW w:w="0" w:type="auto"/>
            <w:vAlign w:val="center"/>
            <w:hideMark/>
          </w:tcPr>
          <w:p w14:paraId="52581920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18C8CD5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ตอบได้ชัดเจน มีเหตุผล</w:t>
            </w:r>
          </w:p>
        </w:tc>
      </w:tr>
      <w:tr w:rsidR="00E10087" w:rsidRPr="00E10087" w14:paraId="0B2E14CB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20BC0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แสดงจริยธรรม</w:t>
            </w:r>
          </w:p>
        </w:tc>
        <w:tc>
          <w:tcPr>
            <w:tcW w:w="0" w:type="auto"/>
            <w:vAlign w:val="center"/>
            <w:hideMark/>
          </w:tcPr>
          <w:p w14:paraId="26F9CB06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Exit Ticket / </w:t>
            </w: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0" w:type="auto"/>
            <w:vAlign w:val="center"/>
            <w:hideMark/>
          </w:tcPr>
          <w:p w14:paraId="57EE6BD6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70ABD598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ใช้ภาษาสะท้อนความรับผิดชอบ</w:t>
            </w:r>
          </w:p>
        </w:tc>
      </w:tr>
    </w:tbl>
    <w:p w14:paraId="01E06ADE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F32E3DA">
          <v:rect id="_x0000_i1033" style="width:0;height:1.5pt" o:hralign="center" o:hrstd="t" o:hr="t" fillcolor="#a0a0a0" stroked="f"/>
        </w:pict>
      </w:r>
    </w:p>
    <w:p w14:paraId="19708631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1999"/>
        <w:gridCol w:w="4382"/>
      </w:tblGrid>
      <w:tr w:rsidR="00E10087" w:rsidRPr="00E10087" w14:paraId="63E351AA" w14:textId="77777777" w:rsidTr="00E100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D8BA7B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7176BF65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337" w:type="dxa"/>
            <w:vAlign w:val="center"/>
            <w:hideMark/>
          </w:tcPr>
          <w:p w14:paraId="7399872A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E10087" w:rsidRPr="00E10087" w14:paraId="198DD7A0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0C6E5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ระบุประเภทเนื้อหาไม่เหมาะสม</w:t>
            </w:r>
          </w:p>
        </w:tc>
        <w:tc>
          <w:tcPr>
            <w:tcW w:w="0" w:type="auto"/>
            <w:vAlign w:val="center"/>
            <w:hideMark/>
          </w:tcPr>
          <w:p w14:paraId="589AF464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ตอบคลุมบางส่วน</w:t>
            </w:r>
          </w:p>
        </w:tc>
        <w:tc>
          <w:tcPr>
            <w:tcW w:w="4337" w:type="dxa"/>
            <w:vAlign w:val="center"/>
            <w:hideMark/>
          </w:tcPr>
          <w:p w14:paraId="4B9E78D1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ตอบครบ พร้อมตัวอย่าง</w:t>
            </w:r>
          </w:p>
        </w:tc>
      </w:tr>
      <w:tr w:rsidR="00E10087" w:rsidRPr="00E10087" w14:paraId="1DD9AE3E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5C59A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อธิบายผลกระทบ</w:t>
            </w:r>
          </w:p>
        </w:tc>
        <w:tc>
          <w:tcPr>
            <w:tcW w:w="0" w:type="auto"/>
            <w:vAlign w:val="center"/>
            <w:hideMark/>
          </w:tcPr>
          <w:p w14:paraId="19CA92CB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ตอบแบบทั่วไป</w:t>
            </w:r>
          </w:p>
        </w:tc>
        <w:tc>
          <w:tcPr>
            <w:tcW w:w="4337" w:type="dxa"/>
            <w:vAlign w:val="center"/>
            <w:hideMark/>
          </w:tcPr>
          <w:p w14:paraId="0B6E3451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อธิบายผลกระทบชัดเจน</w:t>
            </w:r>
          </w:p>
        </w:tc>
      </w:tr>
    </w:tbl>
    <w:p w14:paraId="42FE3772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E5BE82E">
          <v:rect id="_x0000_i1034" style="width:0;height:1.5pt" o:hralign="center" o:hrstd="t" o:hr="t" fillcolor="#a0a0a0" stroked="f"/>
        </w:pict>
      </w:r>
    </w:p>
    <w:p w14:paraId="17AC4774" w14:textId="77777777" w:rsid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3D0CC4" w14:textId="77777777" w:rsid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0DED91" w14:textId="77777777" w:rsid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A1EFB9" w14:textId="311F7666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147"/>
        <w:gridCol w:w="2033"/>
        <w:gridCol w:w="4347"/>
      </w:tblGrid>
      <w:tr w:rsidR="00E10087" w:rsidRPr="00E10087" w14:paraId="62A0A359" w14:textId="77777777" w:rsidTr="00E100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7667D8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317AA8EE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49AF75AC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302" w:type="dxa"/>
            <w:vAlign w:val="center"/>
            <w:hideMark/>
          </w:tcPr>
          <w:p w14:paraId="6B421EB3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0087" w:rsidRPr="00E10087" w14:paraId="074556DB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783F2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</w:t>
            </w:r>
          </w:p>
        </w:tc>
        <w:tc>
          <w:tcPr>
            <w:tcW w:w="0" w:type="auto"/>
            <w:vAlign w:val="center"/>
            <w:hideMark/>
          </w:tcPr>
          <w:p w14:paraId="007DA300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0" w:type="auto"/>
            <w:vAlign w:val="center"/>
            <w:hideMark/>
          </w:tcPr>
          <w:p w14:paraId="6EE2E06F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พอใช้แต่ไม่ครบถ้วน</w:t>
            </w:r>
          </w:p>
        </w:tc>
        <w:tc>
          <w:tcPr>
            <w:tcW w:w="4302" w:type="dxa"/>
            <w:vAlign w:val="center"/>
            <w:hideMark/>
          </w:tcPr>
          <w:p w14:paraId="10C8ED54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 ชัดเจน มีเหตุผล</w:t>
            </w:r>
          </w:p>
        </w:tc>
      </w:tr>
      <w:tr w:rsidR="00E10087" w:rsidRPr="00E10087" w14:paraId="0338CB50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1D0E6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ใบงานเดี่ยว</w:t>
            </w:r>
          </w:p>
        </w:tc>
        <w:tc>
          <w:tcPr>
            <w:tcW w:w="0" w:type="auto"/>
            <w:vAlign w:val="center"/>
            <w:hideMark/>
          </w:tcPr>
          <w:p w14:paraId="4E57CA04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ข้อมูลไม่ครบ</w:t>
            </w:r>
          </w:p>
        </w:tc>
        <w:tc>
          <w:tcPr>
            <w:tcW w:w="0" w:type="auto"/>
            <w:vAlign w:val="center"/>
            <w:hideMark/>
          </w:tcPr>
          <w:p w14:paraId="18EDD9B7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ครบแต่สื่อสารไม่ชัดเจน</w:t>
            </w:r>
          </w:p>
        </w:tc>
        <w:tc>
          <w:tcPr>
            <w:tcW w:w="4302" w:type="dxa"/>
            <w:vAlign w:val="center"/>
            <w:hideMark/>
          </w:tcPr>
          <w:p w14:paraId="77C6084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 มีเหตุผล มีจุดยืนชัดเจน</w:t>
            </w:r>
          </w:p>
        </w:tc>
      </w:tr>
    </w:tbl>
    <w:p w14:paraId="34DC7A07" w14:textId="77777777" w:rsidR="00E10087" w:rsidRPr="00E10087" w:rsidRDefault="00000000" w:rsidP="00E10087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6E6F936">
          <v:rect id="_x0000_i1035" style="width:0;height:1.5pt" o:hralign="center" o:hrstd="t" o:hr="t" fillcolor="#a0a0a0" stroked="f"/>
        </w:pict>
      </w:r>
    </w:p>
    <w:p w14:paraId="094240B4" w14:textId="77777777" w:rsidR="00E10087" w:rsidRPr="00E10087" w:rsidRDefault="00E10087" w:rsidP="00E10087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00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E100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674"/>
        <w:gridCol w:w="1746"/>
        <w:gridCol w:w="2755"/>
      </w:tblGrid>
      <w:tr w:rsidR="00E10087" w:rsidRPr="00E10087" w14:paraId="1CE768B5" w14:textId="77777777" w:rsidTr="00E100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B901EC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D8B8DFB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DD2A874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59554EB" w14:textId="77777777" w:rsidR="00E10087" w:rsidRPr="00E10087" w:rsidRDefault="00E10087" w:rsidP="00E1008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10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E10087" w:rsidRPr="00E10087" w14:paraId="43080277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8971B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รับผิดชอบต่อการใช้งาน</w:t>
            </w:r>
          </w:p>
        </w:tc>
        <w:tc>
          <w:tcPr>
            <w:tcW w:w="0" w:type="auto"/>
            <w:vAlign w:val="center"/>
            <w:hideMark/>
          </w:tcPr>
          <w:p w14:paraId="02B9DF3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แสดงความใส่ใจ เลือกปฏิบัติเหมาะสม</w:t>
            </w:r>
          </w:p>
        </w:tc>
        <w:tc>
          <w:tcPr>
            <w:tcW w:w="0" w:type="auto"/>
            <w:vAlign w:val="center"/>
            <w:hideMark/>
          </w:tcPr>
          <w:p w14:paraId="2FB53D4A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เข้าใจแต่ยังไม่สม่ำเสมอ</w:t>
            </w:r>
          </w:p>
        </w:tc>
        <w:tc>
          <w:tcPr>
            <w:tcW w:w="0" w:type="auto"/>
            <w:vAlign w:val="center"/>
            <w:hideMark/>
          </w:tcPr>
          <w:p w14:paraId="56FD0079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ไม่เข้าใจ / ไม่แสดงพฤติกรรมเหมาะสม</w:t>
            </w:r>
          </w:p>
        </w:tc>
      </w:tr>
      <w:tr w:rsidR="00E10087" w:rsidRPr="00E10087" w14:paraId="64DF2389" w14:textId="77777777" w:rsidTr="00E100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6746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รู้เท่าทันสื่อ</w:t>
            </w:r>
          </w:p>
        </w:tc>
        <w:tc>
          <w:tcPr>
            <w:tcW w:w="0" w:type="auto"/>
            <w:vAlign w:val="center"/>
            <w:hideMark/>
          </w:tcPr>
          <w:p w14:paraId="0BADAC51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รู้จักวิเคราะห์ข่าว/เนื้อหา</w:t>
            </w:r>
          </w:p>
        </w:tc>
        <w:tc>
          <w:tcPr>
            <w:tcW w:w="0" w:type="auto"/>
            <w:vAlign w:val="center"/>
            <w:hideMark/>
          </w:tcPr>
          <w:p w14:paraId="20B868A2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รับรู้แต่ไม่กล้าตัดสินใจ</w:t>
            </w:r>
          </w:p>
        </w:tc>
        <w:tc>
          <w:tcPr>
            <w:tcW w:w="0" w:type="auto"/>
            <w:vAlign w:val="center"/>
            <w:hideMark/>
          </w:tcPr>
          <w:p w14:paraId="5D92D415" w14:textId="77777777" w:rsidR="00E10087" w:rsidRPr="00E10087" w:rsidRDefault="00E10087" w:rsidP="00E100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0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ไม่กลั่นกรอง / แชร์ตามเพื่อน</w:t>
            </w:r>
          </w:p>
        </w:tc>
      </w:tr>
    </w:tbl>
    <w:p w14:paraId="3539200B" w14:textId="77777777" w:rsidR="00BE77A3" w:rsidRPr="00E10087" w:rsidRDefault="00BE77A3" w:rsidP="00E1008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BE77A3" w:rsidRPr="00E10087" w:rsidSect="00BE77A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85B"/>
    <w:multiLevelType w:val="multilevel"/>
    <w:tmpl w:val="FF6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80FAA"/>
    <w:multiLevelType w:val="multilevel"/>
    <w:tmpl w:val="5AC8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B202C"/>
    <w:multiLevelType w:val="multilevel"/>
    <w:tmpl w:val="F81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14BFE"/>
    <w:multiLevelType w:val="multilevel"/>
    <w:tmpl w:val="17D8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300"/>
    <w:multiLevelType w:val="multilevel"/>
    <w:tmpl w:val="0A8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61768"/>
    <w:multiLevelType w:val="multilevel"/>
    <w:tmpl w:val="2AD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507A1"/>
    <w:multiLevelType w:val="multilevel"/>
    <w:tmpl w:val="AAF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56682"/>
    <w:multiLevelType w:val="multilevel"/>
    <w:tmpl w:val="B93C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600BE"/>
    <w:multiLevelType w:val="multilevel"/>
    <w:tmpl w:val="664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831A5"/>
    <w:multiLevelType w:val="multilevel"/>
    <w:tmpl w:val="6620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E2524"/>
    <w:multiLevelType w:val="multilevel"/>
    <w:tmpl w:val="233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402D4"/>
    <w:multiLevelType w:val="multilevel"/>
    <w:tmpl w:val="5B80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A3B54"/>
    <w:multiLevelType w:val="multilevel"/>
    <w:tmpl w:val="9B2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21130"/>
    <w:multiLevelType w:val="multilevel"/>
    <w:tmpl w:val="339C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956E5"/>
    <w:multiLevelType w:val="multilevel"/>
    <w:tmpl w:val="B4EC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10943">
    <w:abstractNumId w:val="9"/>
  </w:num>
  <w:num w:numId="2" w16cid:durableId="119151045">
    <w:abstractNumId w:val="10"/>
  </w:num>
  <w:num w:numId="3" w16cid:durableId="2125994532">
    <w:abstractNumId w:val="11"/>
  </w:num>
  <w:num w:numId="4" w16cid:durableId="1419205595">
    <w:abstractNumId w:val="3"/>
  </w:num>
  <w:num w:numId="5" w16cid:durableId="867453041">
    <w:abstractNumId w:val="7"/>
  </w:num>
  <w:num w:numId="6" w16cid:durableId="653990748">
    <w:abstractNumId w:val="13"/>
  </w:num>
  <w:num w:numId="7" w16cid:durableId="1189484609">
    <w:abstractNumId w:val="1"/>
  </w:num>
  <w:num w:numId="8" w16cid:durableId="1929922143">
    <w:abstractNumId w:val="5"/>
  </w:num>
  <w:num w:numId="9" w16cid:durableId="459881200">
    <w:abstractNumId w:val="14"/>
  </w:num>
  <w:num w:numId="10" w16cid:durableId="1857110172">
    <w:abstractNumId w:val="8"/>
  </w:num>
  <w:num w:numId="11" w16cid:durableId="2051879409">
    <w:abstractNumId w:val="12"/>
  </w:num>
  <w:num w:numId="12" w16cid:durableId="1036320821">
    <w:abstractNumId w:val="6"/>
  </w:num>
  <w:num w:numId="13" w16cid:durableId="1200583841">
    <w:abstractNumId w:val="2"/>
  </w:num>
  <w:num w:numId="14" w16cid:durableId="1102186548">
    <w:abstractNumId w:val="4"/>
  </w:num>
  <w:num w:numId="15" w16cid:durableId="1639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A3"/>
    <w:rsid w:val="0000097F"/>
    <w:rsid w:val="00071DC4"/>
    <w:rsid w:val="00786BE8"/>
    <w:rsid w:val="009D2DAE"/>
    <w:rsid w:val="00BE77A3"/>
    <w:rsid w:val="00D83972"/>
    <w:rsid w:val="00E1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48BB"/>
  <w15:chartTrackingRefBased/>
  <w15:docId w15:val="{8B82387F-52FC-4C56-8018-EA21F988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12</vt:i4>
      </vt:variant>
    </vt:vector>
  </HeadingPairs>
  <TitlesOfParts>
    <vt:vector size="13" baseType="lpstr">
      <vt:lpstr/>
      <vt:lpstr>        2. จุดประสงค์การเรียนรู้</vt:lpstr>
      <vt:lpstr>        3. สาระสำคัญ</vt:lpstr>
      <vt:lpstr>        4. สมรรถนะสำคัญของผู้เรียน</vt:lpstr>
      <vt:lpstr>        5. สาระการเรียนรู้</vt:lpstr>
      <vt:lpstr>        6. ชิ้นงานหรือภาระงาน</vt:lpstr>
      <vt:lpstr>        7. กระบวนการจัดการเรียนรู้อย่างละเอียด</vt:lpstr>
      <vt:lpstr>        8. สื่อการสอน</vt:lpstr>
      <vt:lpstr>        9. แหล่งเรียนรู้</vt:lpstr>
      <vt:lpstr>        10. กระบวนการวัดและประเมินผล</vt:lpstr>
      <vt:lpstr>        11. เกณฑ์การประเมิน (ด้านความรู้)</vt:lpstr>
      <vt:lpstr>        12. เกณฑ์การประเมิน (ด้านทักษะ / กระบวนการ)</vt:lpstr>
      <vt:lpstr>        13. เกณฑ์การประเมินคุณลักษณะอันพึงประสงค์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2025-05-23T20:24:00Z</dcterms:created>
  <dcterms:modified xsi:type="dcterms:W3CDTF">2025-05-25T16:10:00Z</dcterms:modified>
</cp:coreProperties>
</file>